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B" w:rsidRPr="00683C99" w:rsidRDefault="007D2ADB" w:rsidP="008C2D3B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683C99">
        <w:rPr>
          <w:sz w:val="22"/>
          <w:szCs w:val="22"/>
        </w:rPr>
        <w:t>Звіт про фінансовий стан (Баланс)</w:t>
      </w:r>
      <w:r w:rsidRPr="00683C99">
        <w:rPr>
          <w:sz w:val="22"/>
          <w:szCs w:val="22"/>
        </w:rPr>
        <w:br/>
        <w:t xml:space="preserve">за </w:t>
      </w:r>
      <w:r w:rsidR="00C5307F" w:rsidRPr="00683C99">
        <w:rPr>
          <w:sz w:val="22"/>
          <w:szCs w:val="22"/>
        </w:rPr>
        <w:t>І</w:t>
      </w:r>
      <w:r w:rsidR="00C126B6" w:rsidRPr="00683C99">
        <w:rPr>
          <w:sz w:val="22"/>
          <w:szCs w:val="22"/>
        </w:rPr>
        <w:t>І</w:t>
      </w:r>
      <w:r w:rsidR="00B22A23" w:rsidRPr="00683C99">
        <w:rPr>
          <w:sz w:val="22"/>
          <w:szCs w:val="22"/>
        </w:rPr>
        <w:t>І</w:t>
      </w:r>
      <w:r w:rsidRPr="00683C99">
        <w:rPr>
          <w:sz w:val="22"/>
          <w:szCs w:val="22"/>
        </w:rPr>
        <w:t xml:space="preserve"> квартал 20</w:t>
      </w:r>
      <w:r w:rsidR="00A5713C" w:rsidRPr="00683C99">
        <w:rPr>
          <w:sz w:val="22"/>
          <w:szCs w:val="22"/>
        </w:rPr>
        <w:t>1</w:t>
      </w:r>
      <w:r w:rsidR="00120732" w:rsidRPr="00683C99">
        <w:rPr>
          <w:sz w:val="22"/>
          <w:szCs w:val="22"/>
          <w:lang w:val="ru-RU"/>
        </w:rPr>
        <w:t>5</w:t>
      </w:r>
      <w:r w:rsidRPr="00683C99">
        <w:rPr>
          <w:sz w:val="22"/>
          <w:szCs w:val="22"/>
        </w:rPr>
        <w:t xml:space="preserve"> року</w:t>
      </w:r>
    </w:p>
    <w:p w:rsidR="008C2D3B" w:rsidRPr="00683C99" w:rsidRDefault="008C2D3B" w:rsidP="008C2D3B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7D2ADB" w:rsidRPr="00683C99" w:rsidRDefault="007D2ADB" w:rsidP="008C2D3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683C99">
        <w:rPr>
          <w:sz w:val="22"/>
          <w:szCs w:val="22"/>
        </w:rPr>
        <w:t>(тис. грн.)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6735"/>
        <w:gridCol w:w="1525"/>
        <w:gridCol w:w="1527"/>
      </w:tblGrid>
      <w:tr w:rsidR="00683C99" w:rsidRPr="00683C99" w:rsidTr="0059508A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ADB" w:rsidRPr="00683C99" w:rsidRDefault="007D2ADB" w:rsidP="0059508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Найменування статті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ADB" w:rsidRPr="00683C99" w:rsidRDefault="00AD2E7A" w:rsidP="00C126B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</w:rPr>
              <w:t>01.</w:t>
            </w:r>
            <w:r w:rsidR="00C126B6">
              <w:rPr>
                <w:sz w:val="22"/>
                <w:szCs w:val="22"/>
                <w:lang w:val="en-US"/>
              </w:rPr>
              <w:t>10</w:t>
            </w:r>
            <w:r w:rsidRPr="00683C99">
              <w:rPr>
                <w:sz w:val="22"/>
                <w:szCs w:val="22"/>
              </w:rPr>
              <w:t>.201</w:t>
            </w:r>
            <w:r w:rsidR="00897E21" w:rsidRPr="00683C9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ADB" w:rsidRPr="00683C99" w:rsidRDefault="00AD2E7A" w:rsidP="0012073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</w:rPr>
              <w:t>01.01.201</w:t>
            </w:r>
            <w:r w:rsidR="00120732" w:rsidRPr="00683C99">
              <w:rPr>
                <w:sz w:val="22"/>
                <w:szCs w:val="22"/>
                <w:lang w:val="en-US"/>
              </w:rPr>
              <w:t>5</w:t>
            </w:r>
          </w:p>
        </w:tc>
      </w:tr>
      <w:tr w:rsidR="00683C99" w:rsidRPr="00683C99" w:rsidTr="00B64E1E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ADB" w:rsidRPr="00683C99" w:rsidRDefault="007D2ADB">
            <w:pPr>
              <w:pStyle w:val="a3"/>
              <w:jc w:val="center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ADB" w:rsidRPr="00683C99" w:rsidRDefault="007D2ADB">
            <w:pPr>
              <w:pStyle w:val="a3"/>
              <w:jc w:val="center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ADB" w:rsidRPr="00683C99" w:rsidRDefault="007D2ADB">
            <w:pPr>
              <w:pStyle w:val="a3"/>
              <w:jc w:val="center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3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D3B" w:rsidRPr="00683C99" w:rsidRDefault="008C2D3B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АКТИВИ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3B" w:rsidRPr="00683C99" w:rsidRDefault="008C2D3B" w:rsidP="007F5820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D3B" w:rsidRPr="00683C99" w:rsidRDefault="008C2D3B" w:rsidP="007F5820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Грошові кошти та їх еквіваленти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3E4665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14 024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82 551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Торгові цінні папери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85 512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139 039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Інші фінансові активи, що обліковуються за справедливою вартістю через прибуток або збиток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143 461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75 483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Кошти в інших банках,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4 116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315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резерви під знецінення коштів в інших банках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020686" w:rsidP="002E0F41">
            <w:pPr>
              <w:pStyle w:val="a3"/>
              <w:spacing w:before="240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Кредити та заборгованість клієнтів,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268 580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333 349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кредити та заборгованість юридичних осіб,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238 628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285 215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126 712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68 421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 – резерви під знецінення кредитів та заборгованості клієнтів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spacing w:before="240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(34 627)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spacing w:before="240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(35 249)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кредити та заборгованість фізичних осіб,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29 952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48 134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 – резерви під знецінення кредитів та заборгованості клієнтів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(2 575)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(450)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Інвестиційна нерухомість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22 832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DB0511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20 637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Дебіторська заборгованість щодо поточного податку на прибуток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134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Відстрочений податковий актив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DB0511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Основні засоби та нематеріальні активи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40 221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42 584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Інші фінансові активи,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77 359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2 546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резерви під інші фінансові активи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(5 878)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(6 095)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Інші активи,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3 452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3 591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резерви під інші активи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Необоротні активи, утримувані для продажу, та активи групи вибуття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17 425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21638B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34 859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Усього активів,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673 428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21638B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738 889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AC5F1D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156 475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79 572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ЗОБОВ'ЯЗАННЯ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7F5820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Кошти банків,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3 154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</w:rPr>
              <w:t>—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3 154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Кошти клієнтів,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F2687D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400 035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552 524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кошти юридичних осіб,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F2687D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123 839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232 231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17 918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en-US"/>
              </w:rPr>
              <w:t>87 223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– кошти юридичних осіб на вимогу,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78 059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169 302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  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7 019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78 815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кошти фізичних осіб,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276 196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320 293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153 167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221 303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   – кошти фізичних осіб на вимогу,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46 802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26 550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lastRenderedPageBreak/>
              <w:t xml:space="preserve">      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15 994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16 562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Відстрочені податкові зобов'язання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F2687D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12 891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95077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12 892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Резерви за зобов'язаннями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2 738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3 182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Інші фінансові зобов'язання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106 336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26 499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Інші зобов'язання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10100E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1 995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1 867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Субординований борг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020686" w:rsidRDefault="00020686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49 747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39 193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Усього зобов'язань, у т. ч.: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573 742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95077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en-US"/>
              </w:rPr>
              <w:t>639 311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 xml:space="preserve"> – в іноземній валюті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308 922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 w:rsidRPr="00683C99">
              <w:rPr>
                <w:sz w:val="22"/>
                <w:szCs w:val="22"/>
                <w:lang w:val="ru-RU"/>
              </w:rPr>
              <w:t>346 728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ВЛАСНИЙ КАПІТАЛ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7F5820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Статутний капітал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86 000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86 000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Нерозподілений прибуток (непокритий збиток)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(20 323)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(20 431)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Резервні та інші фонди банку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11 201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11 201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Резерви переоцінки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F421C1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22 </w:t>
            </w:r>
            <w:r w:rsidR="00F421C1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22 808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Усього власного капіталу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10100E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99 686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20732" w:rsidP="005241EC">
            <w:pPr>
              <w:pStyle w:val="a3"/>
              <w:ind w:right="208"/>
              <w:jc w:val="right"/>
              <w:rPr>
                <w:sz w:val="22"/>
                <w:szCs w:val="22"/>
                <w:lang w:val="ru-RU"/>
              </w:rPr>
            </w:pPr>
            <w:r w:rsidRPr="00683C99">
              <w:rPr>
                <w:sz w:val="22"/>
                <w:szCs w:val="22"/>
                <w:lang w:val="ru-RU"/>
              </w:rPr>
              <w:t>99 578</w:t>
            </w:r>
          </w:p>
        </w:tc>
      </w:tr>
      <w:tr w:rsidR="00683C99" w:rsidRPr="00683C99" w:rsidTr="007F5820">
        <w:trPr>
          <w:tblCellSpacing w:w="18" w:type="dxa"/>
          <w:jc w:val="right"/>
        </w:trPr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732" w:rsidRPr="00683C99" w:rsidRDefault="00120732" w:rsidP="00B64E1E">
            <w:pPr>
              <w:pStyle w:val="a3"/>
              <w:rPr>
                <w:sz w:val="22"/>
                <w:szCs w:val="22"/>
              </w:rPr>
            </w:pPr>
            <w:r w:rsidRPr="00683C99">
              <w:rPr>
                <w:b/>
                <w:bCs/>
                <w:sz w:val="22"/>
                <w:szCs w:val="22"/>
              </w:rPr>
              <w:t>Усього зобов'язань та власного капіталу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C32CA1" w:rsidRDefault="00C32CA1" w:rsidP="007F5820">
            <w:pPr>
              <w:pStyle w:val="a3"/>
              <w:ind w:right="208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673 428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732" w:rsidRPr="00683C99" w:rsidRDefault="00195077" w:rsidP="005241EC">
            <w:pPr>
              <w:pStyle w:val="a3"/>
              <w:ind w:right="208"/>
              <w:jc w:val="right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  <w:lang w:val="en-US"/>
              </w:rPr>
              <w:t>738 889</w:t>
            </w:r>
          </w:p>
        </w:tc>
      </w:tr>
    </w:tbl>
    <w:p w:rsidR="0064023C" w:rsidRPr="00683C99" w:rsidRDefault="0064023C" w:rsidP="0064023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897E21" w:rsidRPr="00683C99" w:rsidRDefault="00897E21" w:rsidP="00897E2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C99">
        <w:rPr>
          <w:sz w:val="22"/>
          <w:szCs w:val="22"/>
        </w:rPr>
        <w:t>Затверджено до випуску та підписано</w:t>
      </w:r>
    </w:p>
    <w:p w:rsidR="00897E21" w:rsidRPr="00683C99" w:rsidRDefault="00897E21" w:rsidP="00897E2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743" w:type="dxa"/>
        <w:jc w:val="center"/>
        <w:tblCellSpacing w:w="18" w:type="dxa"/>
        <w:tblInd w:w="107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46"/>
        <w:gridCol w:w="6997"/>
      </w:tblGrid>
      <w:tr w:rsidR="00683C99" w:rsidRPr="00683C99" w:rsidTr="00C126B6">
        <w:trPr>
          <w:tblCellSpacing w:w="18" w:type="dxa"/>
          <w:jc w:val="center"/>
        </w:trPr>
        <w:tc>
          <w:tcPr>
            <w:tcW w:w="1382" w:type="pct"/>
          </w:tcPr>
          <w:p w:rsidR="00897E21" w:rsidRPr="00683C99" w:rsidRDefault="00897E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7E21" w:rsidRPr="00683C99" w:rsidRDefault="00897E21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"_</w:t>
            </w:r>
            <w:r w:rsidR="00C126B6">
              <w:rPr>
                <w:sz w:val="22"/>
                <w:szCs w:val="22"/>
              </w:rPr>
              <w:t>15</w:t>
            </w:r>
            <w:r w:rsidRPr="00683C99">
              <w:rPr>
                <w:sz w:val="22"/>
                <w:szCs w:val="22"/>
              </w:rPr>
              <w:t xml:space="preserve">_" </w:t>
            </w:r>
            <w:r w:rsidR="00C126B6">
              <w:rPr>
                <w:sz w:val="22"/>
                <w:szCs w:val="22"/>
              </w:rPr>
              <w:t>жовтня</w:t>
            </w:r>
            <w:r w:rsidRPr="00683C99">
              <w:rPr>
                <w:sz w:val="22"/>
                <w:szCs w:val="22"/>
              </w:rPr>
              <w:t xml:space="preserve"> 2015 року</w:t>
            </w:r>
          </w:p>
        </w:tc>
        <w:tc>
          <w:tcPr>
            <w:tcW w:w="3563" w:type="pct"/>
          </w:tcPr>
          <w:p w:rsidR="00C126B6" w:rsidRPr="00C126B6" w:rsidRDefault="00C126B6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26B6">
              <w:rPr>
                <w:sz w:val="22"/>
                <w:szCs w:val="22"/>
              </w:rPr>
              <w:t>Уповноважена особа Фонду</w:t>
            </w:r>
          </w:p>
          <w:p w:rsidR="00C126B6" w:rsidRDefault="00C126B6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гарантування вкладів фізичних </w:t>
            </w:r>
            <w:r w:rsidRPr="00C126B6">
              <w:rPr>
                <w:sz w:val="22"/>
                <w:szCs w:val="22"/>
              </w:rPr>
              <w:t>осіб</w:t>
            </w:r>
          </w:p>
          <w:p w:rsidR="00C126B6" w:rsidRDefault="00C126B6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26B6">
              <w:rPr>
                <w:sz w:val="22"/>
                <w:szCs w:val="22"/>
              </w:rPr>
              <w:t>на здійснення</w:t>
            </w:r>
            <w:r>
              <w:rPr>
                <w:sz w:val="22"/>
                <w:szCs w:val="22"/>
              </w:rPr>
              <w:t xml:space="preserve"> </w:t>
            </w:r>
            <w:r w:rsidRPr="00C126B6">
              <w:rPr>
                <w:sz w:val="22"/>
                <w:szCs w:val="22"/>
              </w:rPr>
              <w:t>тимчасової</w:t>
            </w:r>
            <w:r>
              <w:rPr>
                <w:sz w:val="22"/>
                <w:szCs w:val="22"/>
              </w:rPr>
              <w:t xml:space="preserve"> </w:t>
            </w:r>
            <w:r w:rsidRPr="00C126B6">
              <w:rPr>
                <w:sz w:val="22"/>
                <w:szCs w:val="22"/>
              </w:rPr>
              <w:t>адміністрації</w:t>
            </w:r>
          </w:p>
          <w:p w:rsidR="00C126B6" w:rsidRDefault="00C126B6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 Банк "Контракт _______________________________</w:t>
            </w:r>
            <w:r w:rsidRPr="00C126B6">
              <w:rPr>
                <w:sz w:val="22"/>
                <w:szCs w:val="22"/>
              </w:rPr>
              <w:t xml:space="preserve"> В.М. Шкурко</w:t>
            </w:r>
          </w:p>
          <w:p w:rsidR="00897E21" w:rsidRPr="00683C99" w:rsidRDefault="00897E21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897E21" w:rsidRDefault="00897E21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126B6" w:rsidRPr="00683C99" w:rsidRDefault="00C126B6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83C99" w:rsidRPr="00683C99" w:rsidTr="00C126B6">
        <w:trPr>
          <w:tblCellSpacing w:w="18" w:type="dxa"/>
          <w:jc w:val="center"/>
        </w:trPr>
        <w:tc>
          <w:tcPr>
            <w:tcW w:w="1382" w:type="pct"/>
          </w:tcPr>
          <w:p w:rsidR="00897E21" w:rsidRPr="00683C99" w:rsidRDefault="00897E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7E21" w:rsidRPr="00683C99" w:rsidRDefault="00897E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Бєльський Л.О.</w:t>
            </w:r>
          </w:p>
          <w:p w:rsidR="00897E21" w:rsidRPr="00683C99" w:rsidRDefault="00897E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тел. (044) 537-62-88</w:t>
            </w:r>
          </w:p>
        </w:tc>
        <w:tc>
          <w:tcPr>
            <w:tcW w:w="3563" w:type="pct"/>
            <w:hideMark/>
          </w:tcPr>
          <w:p w:rsidR="00897E21" w:rsidRPr="00683C99" w:rsidRDefault="00897E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Головний бухгалтер ______________</w:t>
            </w:r>
            <w:r w:rsidR="00C126B6">
              <w:rPr>
                <w:sz w:val="22"/>
                <w:szCs w:val="22"/>
              </w:rPr>
              <w:t>___________</w:t>
            </w:r>
            <w:r w:rsidRPr="00683C99">
              <w:rPr>
                <w:sz w:val="22"/>
                <w:szCs w:val="22"/>
              </w:rPr>
              <w:t>_____А.П. Лаврінчук</w:t>
            </w:r>
          </w:p>
          <w:p w:rsidR="00C126B6" w:rsidRPr="00683C99" w:rsidRDefault="00C126B6" w:rsidP="00C126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897E21" w:rsidRPr="00683C99" w:rsidRDefault="00897E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897E21" w:rsidRPr="00683C99" w:rsidRDefault="00897E21" w:rsidP="00897E21">
      <w:pPr>
        <w:pStyle w:val="a3"/>
        <w:spacing w:before="0" w:beforeAutospacing="0" w:after="0" w:afterAutospacing="0"/>
        <w:jc w:val="both"/>
      </w:pPr>
    </w:p>
    <w:sectPr w:rsidR="00897E21" w:rsidRPr="00683C99" w:rsidSect="008C2D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1"/>
    <w:rsid w:val="00006484"/>
    <w:rsid w:val="00020686"/>
    <w:rsid w:val="00036C90"/>
    <w:rsid w:val="0010100E"/>
    <w:rsid w:val="00120732"/>
    <w:rsid w:val="00144BCC"/>
    <w:rsid w:val="001901D9"/>
    <w:rsid w:val="00195077"/>
    <w:rsid w:val="001A727E"/>
    <w:rsid w:val="001C466F"/>
    <w:rsid w:val="00200C50"/>
    <w:rsid w:val="0021638B"/>
    <w:rsid w:val="002550B7"/>
    <w:rsid w:val="00280B26"/>
    <w:rsid w:val="002941CA"/>
    <w:rsid w:val="002D4D6B"/>
    <w:rsid w:val="002E0F41"/>
    <w:rsid w:val="0034296E"/>
    <w:rsid w:val="00376688"/>
    <w:rsid w:val="003A5091"/>
    <w:rsid w:val="003A7D2F"/>
    <w:rsid w:val="003D6E85"/>
    <w:rsid w:val="003E4665"/>
    <w:rsid w:val="004851A4"/>
    <w:rsid w:val="004B2FEF"/>
    <w:rsid w:val="004E0650"/>
    <w:rsid w:val="0053458C"/>
    <w:rsid w:val="00542550"/>
    <w:rsid w:val="0059508A"/>
    <w:rsid w:val="005B7F5E"/>
    <w:rsid w:val="005D6EE6"/>
    <w:rsid w:val="0060535A"/>
    <w:rsid w:val="006068C8"/>
    <w:rsid w:val="0064023C"/>
    <w:rsid w:val="00661AAC"/>
    <w:rsid w:val="00683C99"/>
    <w:rsid w:val="006B5136"/>
    <w:rsid w:val="007129CD"/>
    <w:rsid w:val="00744602"/>
    <w:rsid w:val="00790437"/>
    <w:rsid w:val="007D2ADB"/>
    <w:rsid w:val="007E00C4"/>
    <w:rsid w:val="007E7161"/>
    <w:rsid w:val="007F5820"/>
    <w:rsid w:val="00834416"/>
    <w:rsid w:val="00840045"/>
    <w:rsid w:val="00871E19"/>
    <w:rsid w:val="00897E21"/>
    <w:rsid w:val="008C2D3B"/>
    <w:rsid w:val="008D7988"/>
    <w:rsid w:val="008E62F2"/>
    <w:rsid w:val="00940231"/>
    <w:rsid w:val="00961F96"/>
    <w:rsid w:val="009B30C5"/>
    <w:rsid w:val="009C4635"/>
    <w:rsid w:val="00A5713C"/>
    <w:rsid w:val="00A814DF"/>
    <w:rsid w:val="00AA1F86"/>
    <w:rsid w:val="00AC5F1D"/>
    <w:rsid w:val="00AD2E7A"/>
    <w:rsid w:val="00AE5518"/>
    <w:rsid w:val="00B22A23"/>
    <w:rsid w:val="00B359DD"/>
    <w:rsid w:val="00B64E1E"/>
    <w:rsid w:val="00B66442"/>
    <w:rsid w:val="00B87E33"/>
    <w:rsid w:val="00BB45DB"/>
    <w:rsid w:val="00BB5A2B"/>
    <w:rsid w:val="00BE6D95"/>
    <w:rsid w:val="00BE7C73"/>
    <w:rsid w:val="00C01DD4"/>
    <w:rsid w:val="00C126B6"/>
    <w:rsid w:val="00C163DD"/>
    <w:rsid w:val="00C32CA1"/>
    <w:rsid w:val="00C37070"/>
    <w:rsid w:val="00C5307F"/>
    <w:rsid w:val="00C81DC7"/>
    <w:rsid w:val="00CC759A"/>
    <w:rsid w:val="00D8016E"/>
    <w:rsid w:val="00DA0EBE"/>
    <w:rsid w:val="00DB0511"/>
    <w:rsid w:val="00DB56AD"/>
    <w:rsid w:val="00ED4BC0"/>
    <w:rsid w:val="00F2687D"/>
    <w:rsid w:val="00F421C1"/>
    <w:rsid w:val="00F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D79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D79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фінансовий стан (Баланс)</vt:lpstr>
    </vt:vector>
  </TitlesOfParts>
  <Company>1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фінансовий стан (Баланс)</dc:title>
  <dc:creator>Belskiy</dc:creator>
  <cp:lastModifiedBy>Бельский</cp:lastModifiedBy>
  <cp:revision>27</cp:revision>
  <cp:lastPrinted>2013-10-14T12:56:00Z</cp:lastPrinted>
  <dcterms:created xsi:type="dcterms:W3CDTF">2015-01-28T14:36:00Z</dcterms:created>
  <dcterms:modified xsi:type="dcterms:W3CDTF">2015-10-15T06:24:00Z</dcterms:modified>
</cp:coreProperties>
</file>